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ink/ink1.xml" ContentType="application/inkml+xml"/>
  <Override PartName="/word/ink/ink2.xml" ContentType="application/inkml+xml"/>
  <Override PartName="/word/ink/ink3.xml" ContentType="application/inkml+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F080D" w14:textId="6314E7F6" w:rsidR="00A95A79" w:rsidRDefault="00A95A79" w:rsidP="003620CB">
      <w:pPr>
        <w:pStyle w:val="Kop1"/>
        <w:rPr>
          <w:lang w:val="nl-NL"/>
        </w:rPr>
      </w:pPr>
      <w:proofErr w:type="spellStart"/>
      <w:r>
        <w:rPr>
          <w:lang w:val="nl-NL"/>
        </w:rPr>
        <w:t>Fibricheck</w:t>
      </w:r>
      <w:proofErr w:type="spellEnd"/>
      <w:r>
        <w:rPr>
          <w:lang w:val="nl-NL"/>
        </w:rPr>
        <w:t xml:space="preserve"> handleiding</w:t>
      </w:r>
    </w:p>
    <w:p w14:paraId="272F1F4D" w14:textId="35267801" w:rsidR="003620CB" w:rsidRDefault="003620CB">
      <w:pPr>
        <w:rPr>
          <w:lang w:val="nl-NL"/>
        </w:rPr>
      </w:pPr>
      <w:proofErr w:type="spellStart"/>
      <w:r>
        <w:rPr>
          <w:lang w:val="nl-NL"/>
        </w:rPr>
        <w:t>Fibricheck</w:t>
      </w:r>
      <w:proofErr w:type="spellEnd"/>
      <w:r>
        <w:rPr>
          <w:lang w:val="nl-NL"/>
        </w:rPr>
        <w:t xml:space="preserve"> support guide voor artsen: </w:t>
      </w:r>
      <w:hyperlink r:id="rId5" w:history="1">
        <w:r w:rsidRPr="00856F17">
          <w:rPr>
            <w:rStyle w:val="Hyperlink"/>
            <w:lang w:val="nl-NL"/>
          </w:rPr>
          <w:t>https://docs.fibricheck.com/supportguide/6JFUYhLhFCWX2v38fLXE/the-fibricheck-portal/get-started-with-the-portal/optional-blood-pressure-and-or-weight-module</w:t>
        </w:r>
      </w:hyperlink>
    </w:p>
    <w:p w14:paraId="3DDEEACA" w14:textId="713263AB" w:rsidR="003620CB" w:rsidRDefault="003620CB">
      <w:pPr>
        <w:rPr>
          <w:lang w:val="nl-NL"/>
        </w:rPr>
      </w:pPr>
      <w:r w:rsidRPr="003620CB">
        <w:rPr>
          <w:highlight w:val="yellow"/>
          <w:lang w:val="nl-NL"/>
        </w:rPr>
        <w:t xml:space="preserve">Als patiënten zich niet capabel voelen op IT-vlak voor </w:t>
      </w:r>
      <w:proofErr w:type="spellStart"/>
      <w:r w:rsidRPr="003620CB">
        <w:rPr>
          <w:highlight w:val="yellow"/>
          <w:lang w:val="nl-NL"/>
        </w:rPr>
        <w:t>fibricheck</w:t>
      </w:r>
      <w:proofErr w:type="spellEnd"/>
      <w:r w:rsidRPr="003620CB">
        <w:rPr>
          <w:highlight w:val="yellow"/>
          <w:lang w:val="nl-NL"/>
        </w:rPr>
        <w:t xml:space="preserve">, kan je hen als alternatief verwijzen naar het preventiecentrum voor de </w:t>
      </w:r>
      <w:proofErr w:type="spellStart"/>
      <w:r w:rsidRPr="003620CB">
        <w:rPr>
          <w:highlight w:val="yellow"/>
          <w:lang w:val="nl-NL"/>
        </w:rPr>
        <w:t>fibri</w:t>
      </w:r>
      <w:proofErr w:type="spellEnd"/>
      <w:r w:rsidRPr="003620CB">
        <w:rPr>
          <w:highlight w:val="yellow"/>
          <w:lang w:val="nl-NL"/>
        </w:rPr>
        <w:t>-stick = gemakkelijker en met meer educatie.</w:t>
      </w:r>
      <w:r>
        <w:rPr>
          <w:lang w:val="nl-NL"/>
        </w:rPr>
        <w:t xml:space="preserve">  </w:t>
      </w:r>
    </w:p>
    <w:p w14:paraId="724EAA74" w14:textId="5163887E" w:rsidR="00A95A79" w:rsidRPr="003620CB" w:rsidRDefault="00A95A79">
      <w:pPr>
        <w:rPr>
          <w:b/>
          <w:bCs/>
          <w:lang w:val="nl-NL"/>
        </w:rPr>
      </w:pPr>
      <w:r w:rsidRPr="003620CB">
        <w:rPr>
          <w:b/>
          <w:bCs/>
          <w:lang w:val="nl-NL"/>
        </w:rPr>
        <w:t xml:space="preserve">Voor wie?  </w:t>
      </w:r>
    </w:p>
    <w:p w14:paraId="073A215B" w14:textId="6B0C4D59" w:rsidR="00A95A79" w:rsidRDefault="00A95A79" w:rsidP="00A95A79">
      <w:pPr>
        <w:pStyle w:val="Lijstalinea"/>
        <w:numPr>
          <w:ilvl w:val="0"/>
          <w:numId w:val="1"/>
        </w:numPr>
        <w:rPr>
          <w:lang w:val="nl-NL"/>
        </w:rPr>
      </w:pPr>
      <w:r>
        <w:rPr>
          <w:lang w:val="nl-NL"/>
        </w:rPr>
        <w:t xml:space="preserve">Inclusie: paroxismale palpitaties zonder hemodynamische instabiliteit die niet elke 24u voorkomen  </w:t>
      </w:r>
    </w:p>
    <w:p w14:paraId="0A4BA65A" w14:textId="3CE2CAED" w:rsidR="00A95A79" w:rsidRDefault="00A95A79" w:rsidP="00A95A79">
      <w:pPr>
        <w:pStyle w:val="Lijstalinea"/>
        <w:numPr>
          <w:ilvl w:val="0"/>
          <w:numId w:val="1"/>
        </w:numPr>
        <w:rPr>
          <w:lang w:val="nl-NL"/>
        </w:rPr>
      </w:pPr>
      <w:r>
        <w:rPr>
          <w:lang w:val="nl-NL"/>
        </w:rPr>
        <w:t xml:space="preserve">Exclusie: </w:t>
      </w:r>
      <w:r w:rsidR="008D7A5C">
        <w:rPr>
          <w:lang w:val="nl-NL"/>
        </w:rPr>
        <w:t xml:space="preserve">symptomatische palpitaties die sowieso elke 24u voorkomen (dan </w:t>
      </w:r>
      <w:proofErr w:type="spellStart"/>
      <w:r w:rsidR="008D7A5C">
        <w:rPr>
          <w:lang w:val="nl-NL"/>
        </w:rPr>
        <w:t>Holter</w:t>
      </w:r>
      <w:proofErr w:type="spellEnd"/>
      <w:r w:rsidR="008D7A5C">
        <w:rPr>
          <w:lang w:val="nl-NL"/>
        </w:rPr>
        <w:t xml:space="preserve">), hartpatiënten met gekende </w:t>
      </w:r>
      <w:proofErr w:type="spellStart"/>
      <w:r w:rsidR="008D7A5C">
        <w:rPr>
          <w:lang w:val="nl-NL"/>
        </w:rPr>
        <w:t>aritmieën</w:t>
      </w:r>
      <w:proofErr w:type="spellEnd"/>
      <w:r w:rsidR="008D7A5C">
        <w:rPr>
          <w:lang w:val="nl-NL"/>
        </w:rPr>
        <w:t xml:space="preserve"> (niet voldoende betrouwbaar).  </w:t>
      </w:r>
    </w:p>
    <w:p w14:paraId="1C8F6E31" w14:textId="77777777" w:rsidR="008D7A5C" w:rsidRDefault="008D7A5C" w:rsidP="008D7A5C">
      <w:pPr>
        <w:rPr>
          <w:lang w:val="nl-NL"/>
        </w:rPr>
      </w:pPr>
    </w:p>
    <w:p w14:paraId="4FAB9D6C" w14:textId="5D109422" w:rsidR="008D7A5C" w:rsidRPr="003620CB" w:rsidRDefault="008D7A5C" w:rsidP="008D7A5C">
      <w:pPr>
        <w:rPr>
          <w:b/>
          <w:bCs/>
          <w:lang w:val="nl-NL"/>
        </w:rPr>
      </w:pPr>
      <w:r w:rsidRPr="003620CB">
        <w:rPr>
          <w:b/>
          <w:bCs/>
          <w:lang w:val="nl-NL"/>
        </w:rPr>
        <w:t xml:space="preserve">Voorschrift aanmaken </w:t>
      </w:r>
    </w:p>
    <w:p w14:paraId="108B49B2" w14:textId="3E149E34" w:rsidR="008D7A5C" w:rsidRDefault="008D7A5C" w:rsidP="008D7A5C">
      <w:pPr>
        <w:pStyle w:val="Lijstalinea"/>
        <w:numPr>
          <w:ilvl w:val="0"/>
          <w:numId w:val="1"/>
        </w:numPr>
        <w:rPr>
          <w:lang w:val="nl-NL"/>
        </w:rPr>
      </w:pPr>
      <w:r>
        <w:rPr>
          <w:lang w:val="nl-NL"/>
        </w:rPr>
        <w:t xml:space="preserve">Ga naar </w:t>
      </w:r>
      <w:hyperlink r:id="rId6" w:history="1">
        <w:r w:rsidRPr="00856F17">
          <w:rPr>
            <w:rStyle w:val="Hyperlink"/>
            <w:lang w:val="nl-NL"/>
          </w:rPr>
          <w:t>https://pages.fibricheck.com/login/</w:t>
        </w:r>
      </w:hyperlink>
    </w:p>
    <w:p w14:paraId="7DF8C1E9" w14:textId="273CCDBB" w:rsidR="008D7A5C" w:rsidRDefault="008D7A5C" w:rsidP="008D7A5C">
      <w:pPr>
        <w:pStyle w:val="Lijstalinea"/>
        <w:numPr>
          <w:ilvl w:val="0"/>
          <w:numId w:val="1"/>
        </w:numPr>
        <w:rPr>
          <w:lang w:val="nl-NL"/>
        </w:rPr>
      </w:pPr>
      <w:r>
        <w:rPr>
          <w:lang w:val="nl-NL"/>
        </w:rPr>
        <w:t xml:space="preserve">Log in met onze praktijk: </w:t>
      </w:r>
      <w:proofErr w:type="gramStart"/>
      <w:r>
        <w:rPr>
          <w:lang w:val="nl-NL"/>
        </w:rPr>
        <w:t>info@hetoosthuis.be ,</w:t>
      </w:r>
      <w:proofErr w:type="gramEnd"/>
      <w:r>
        <w:rPr>
          <w:lang w:val="nl-NL"/>
        </w:rPr>
        <w:t xml:space="preserve"> Hetoosthuis2020 </w:t>
      </w:r>
    </w:p>
    <w:p w14:paraId="2E7E5DC0" w14:textId="63D4AEA2" w:rsidR="008D7A5C" w:rsidRDefault="008D7A5C" w:rsidP="008D7A5C">
      <w:pPr>
        <w:pStyle w:val="Lijstalinea"/>
        <w:numPr>
          <w:ilvl w:val="0"/>
          <w:numId w:val="1"/>
        </w:numPr>
        <w:rPr>
          <w:lang w:val="nl-NL"/>
        </w:rPr>
      </w:pPr>
      <w:r>
        <w:rPr>
          <w:noProof/>
          <w:lang w:val="nl-NL"/>
        </w:rPr>
        <mc:AlternateContent>
          <mc:Choice Requires="wpi">
            <w:drawing>
              <wp:anchor distT="0" distB="0" distL="114300" distR="114300" simplePos="0" relativeHeight="251661312" behindDoc="0" locked="0" layoutInCell="1" allowOverlap="1" wp14:anchorId="713C7ACE" wp14:editId="1AEDCC0F">
                <wp:simplePos x="0" y="0"/>
                <wp:positionH relativeFrom="column">
                  <wp:posOffset>874576</wp:posOffset>
                </wp:positionH>
                <wp:positionV relativeFrom="paragraph">
                  <wp:posOffset>60024</wp:posOffset>
                </wp:positionV>
                <wp:extent cx="360" cy="360"/>
                <wp:effectExtent l="38100" t="38100" r="38100" b="38100"/>
                <wp:wrapNone/>
                <wp:docPr id="695458984" name="Inkt 16"/>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pict>
              <v:shapetype w14:anchorId="53010F3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t 16" o:spid="_x0000_s1026" type="#_x0000_t75" style="position:absolute;margin-left:68.35pt;margin-top:4.25pt;width:1.05pt;height:1.0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">
                <v:imagedata r:id="rId8" o:title=""/>
              </v:shape>
            </w:pict>
          </mc:Fallback>
        </mc:AlternateContent>
      </w:r>
      <w:r>
        <w:rPr>
          <w:noProof/>
          <w:lang w:val="nl-NL"/>
        </w:rPr>
        <mc:AlternateContent>
          <mc:Choice Requires="wpi">
            <w:drawing>
              <wp:anchor distT="0" distB="0" distL="114300" distR="114300" simplePos="0" relativeHeight="251660288" behindDoc="0" locked="0" layoutInCell="1" allowOverlap="1" wp14:anchorId="59B5E33D" wp14:editId="2899CBE7">
                <wp:simplePos x="0" y="0"/>
                <wp:positionH relativeFrom="column">
                  <wp:posOffset>874576</wp:posOffset>
                </wp:positionH>
                <wp:positionV relativeFrom="paragraph">
                  <wp:posOffset>60024</wp:posOffset>
                </wp:positionV>
                <wp:extent cx="360" cy="360"/>
                <wp:effectExtent l="38100" t="38100" r="38100" b="38100"/>
                <wp:wrapNone/>
                <wp:docPr id="1738613691" name="Inkt 15"/>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 w14:anchorId="02CF940F" id="Inkt 15" o:spid="_x0000_s1026" type="#_x0000_t75" style="position:absolute;margin-left:68.35pt;margin-top:4.25pt;width:1.05pt;height:1.0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">
                <v:imagedata r:id="rId8" o:title=""/>
              </v:shape>
            </w:pict>
          </mc:Fallback>
        </mc:AlternateContent>
      </w:r>
      <w:r>
        <w:rPr>
          <w:lang w:val="nl-NL"/>
        </w:rPr>
        <w:t>Op dashboard (</w:t>
      </w:r>
      <w:hyperlink r:id="rId10" w:anchor="/dashboard" w:history="1">
        <w:r w:rsidRPr="00856F17">
          <w:rPr>
            <w:rStyle w:val="Hyperlink"/>
            <w:lang w:val="nl-NL"/>
          </w:rPr>
          <w:t>https://pages.fibricheck.com/portal/#/dashboard</w:t>
        </w:r>
      </w:hyperlink>
      <w:r>
        <w:rPr>
          <w:lang w:val="nl-NL"/>
        </w:rPr>
        <w:t xml:space="preserve">) kan je bovenaan links klikken “voorschrift maken”  </w:t>
      </w:r>
    </w:p>
    <w:p w14:paraId="56881493" w14:textId="77777777" w:rsidR="008D7A5C" w:rsidRDefault="008D7A5C" w:rsidP="008D7A5C">
      <w:pPr>
        <w:pStyle w:val="Lijstalinea"/>
        <w:numPr>
          <w:ilvl w:val="0"/>
          <w:numId w:val="1"/>
        </w:numPr>
        <w:rPr>
          <w:lang w:val="nl-NL"/>
        </w:rPr>
      </w:pPr>
      <w:r>
        <w:rPr>
          <w:lang w:val="nl-NL"/>
        </w:rPr>
        <w:t xml:space="preserve">Selecteer volgende zaken: </w:t>
      </w:r>
    </w:p>
    <w:p w14:paraId="3E4BDC09" w14:textId="752D6986" w:rsidR="008D7A5C" w:rsidRDefault="008D7A5C" w:rsidP="008D7A5C">
      <w:pPr>
        <w:pStyle w:val="Lijstalinea"/>
        <w:numPr>
          <w:ilvl w:val="1"/>
          <w:numId w:val="1"/>
        </w:numPr>
        <w:rPr>
          <w:lang w:val="nl-NL"/>
        </w:rPr>
      </w:pPr>
      <w:proofErr w:type="gramStart"/>
      <w:r>
        <w:rPr>
          <w:lang w:val="nl-NL"/>
        </w:rPr>
        <w:t>de</w:t>
      </w:r>
      <w:proofErr w:type="gramEnd"/>
      <w:r>
        <w:rPr>
          <w:lang w:val="nl-NL"/>
        </w:rPr>
        <w:t xml:space="preserve"> reden van registratie</w:t>
      </w:r>
    </w:p>
    <w:p w14:paraId="3974D199" w14:textId="0E46FE79" w:rsidR="008D7A5C" w:rsidRDefault="008D7A5C" w:rsidP="008D7A5C">
      <w:pPr>
        <w:pStyle w:val="Lijstalinea"/>
        <w:numPr>
          <w:ilvl w:val="1"/>
          <w:numId w:val="1"/>
        </w:numPr>
        <w:rPr>
          <w:lang w:val="nl-NL"/>
        </w:rPr>
      </w:pPr>
      <w:proofErr w:type="gramStart"/>
      <w:r>
        <w:rPr>
          <w:lang w:val="nl-NL"/>
        </w:rPr>
        <w:t>betaling</w:t>
      </w:r>
      <w:proofErr w:type="gramEnd"/>
      <w:r>
        <w:rPr>
          <w:lang w:val="nl-NL"/>
        </w:rPr>
        <w:t xml:space="preserve"> door patiënt  </w:t>
      </w:r>
    </w:p>
    <w:p w14:paraId="2BB371AB" w14:textId="742CDE4C" w:rsidR="008D7A5C" w:rsidRDefault="008D7A5C" w:rsidP="008D7A5C">
      <w:pPr>
        <w:pStyle w:val="Lijstalinea"/>
        <w:numPr>
          <w:ilvl w:val="1"/>
          <w:numId w:val="1"/>
        </w:numPr>
        <w:rPr>
          <w:lang w:val="nl-NL"/>
        </w:rPr>
      </w:pPr>
      <w:proofErr w:type="gramStart"/>
      <w:r>
        <w:rPr>
          <w:lang w:val="nl-NL"/>
        </w:rPr>
        <w:t>termijn</w:t>
      </w:r>
      <w:proofErr w:type="gramEnd"/>
      <w:r>
        <w:rPr>
          <w:lang w:val="nl-NL"/>
        </w:rPr>
        <w:t xml:space="preserve"> van registratie </w:t>
      </w:r>
      <w:r>
        <w:rPr>
          <w:lang w:val="nl-NL"/>
        </w:rPr>
        <w:br/>
        <w:t xml:space="preserve">=&gt; je hebt nu een pdf gemaakt die je kan </w:t>
      </w:r>
      <w:proofErr w:type="gramStart"/>
      <w:r>
        <w:rPr>
          <w:lang w:val="nl-NL"/>
        </w:rPr>
        <w:t>mee geven</w:t>
      </w:r>
      <w:proofErr w:type="gramEnd"/>
      <w:r>
        <w:rPr>
          <w:lang w:val="nl-NL"/>
        </w:rPr>
        <w:t xml:space="preserve"> aan de patiënt </w:t>
      </w:r>
    </w:p>
    <w:p w14:paraId="56B8FCDE" w14:textId="0D8B4CFE" w:rsidR="008D7A5C" w:rsidRDefault="008D7A5C" w:rsidP="008D7A5C">
      <w:pPr>
        <w:rPr>
          <w:lang w:val="nl-NL"/>
        </w:rPr>
      </w:pPr>
      <w:r>
        <w:rPr>
          <w:noProof/>
          <w:lang w:val="nl-NL"/>
        </w:rPr>
        <mc:AlternateContent>
          <mc:Choice Requires="wpi">
            <w:drawing>
              <wp:anchor distT="0" distB="0" distL="114300" distR="114300" simplePos="0" relativeHeight="251659264" behindDoc="0" locked="0" layoutInCell="1" allowOverlap="1" wp14:anchorId="3415703C" wp14:editId="4986CFA0">
                <wp:simplePos x="0" y="0"/>
                <wp:positionH relativeFrom="column">
                  <wp:posOffset>-371744</wp:posOffset>
                </wp:positionH>
                <wp:positionV relativeFrom="paragraph">
                  <wp:posOffset>-79461</wp:posOffset>
                </wp:positionV>
                <wp:extent cx="1497960" cy="857160"/>
                <wp:effectExtent l="38100" t="38100" r="39370" b="45085"/>
                <wp:wrapNone/>
                <wp:docPr id="615720117" name="Inkt 14"/>
                <wp:cNvGraphicFramePr/>
                <a:graphic xmlns:a="http://schemas.openxmlformats.org/drawingml/2006/main">
                  <a:graphicData uri="http://schemas.microsoft.com/office/word/2010/wordprocessingInk">
                    <w14:contentPart bwMode="auto" r:id="rId11">
                      <w14:nvContentPartPr>
                        <w14:cNvContentPartPr/>
                      </w14:nvContentPartPr>
                      <w14:xfrm>
                        <a:off x="0" y="0"/>
                        <a:ext cx="1497960" cy="857160"/>
                      </w14:xfrm>
                    </w14:contentPart>
                  </a:graphicData>
                </a:graphic>
              </wp:anchor>
            </w:drawing>
          </mc:Choice>
          <mc:Fallback>
            <w:pict>
              <v:shape w14:anchorId="62B8F89B" id="Inkt 14" o:spid="_x0000_s1026" type="#_x0000_t75" style="position:absolute;margin-left:-29.75pt;margin-top:-6.75pt;width:118.95pt;height:68.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">
                <v:imagedata r:id="rId12" o:title=""/>
              </v:shape>
            </w:pict>
          </mc:Fallback>
        </mc:AlternateContent>
      </w:r>
      <w:r>
        <w:rPr>
          <w:noProof/>
          <w:lang w:val="nl-NL"/>
        </w:rPr>
        <w:drawing>
          <wp:inline distT="0" distB="0" distL="0" distR="0" wp14:anchorId="54558FA1" wp14:editId="0116F68A">
            <wp:extent cx="5760720" cy="2270125"/>
            <wp:effectExtent l="0" t="0" r="5080" b="3175"/>
            <wp:docPr id="2135399437" name="Afbeelding 11" descr="Afbeelding met schermopname, tekst, software, Webpagina&#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399437" name="Afbeelding 11" descr="Afbeelding met schermopname, tekst, software, Webpagina&#10;&#10;Door AI gegenereerde inhoud is mogelijk onjuis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60720" cy="2270125"/>
                    </a:xfrm>
                    <a:prstGeom prst="rect">
                      <a:avLst/>
                    </a:prstGeom>
                  </pic:spPr>
                </pic:pic>
              </a:graphicData>
            </a:graphic>
          </wp:inline>
        </w:drawing>
      </w:r>
    </w:p>
    <w:p w14:paraId="4B567375" w14:textId="7B368C82" w:rsidR="008D7A5C" w:rsidRPr="003620CB" w:rsidRDefault="008D7A5C" w:rsidP="008D7A5C">
      <w:pPr>
        <w:rPr>
          <w:b/>
          <w:bCs/>
          <w:lang w:val="nl-NL"/>
        </w:rPr>
      </w:pPr>
      <w:r w:rsidRPr="003620CB">
        <w:rPr>
          <w:b/>
          <w:bCs/>
          <w:lang w:val="nl-NL"/>
        </w:rPr>
        <w:t xml:space="preserve">Instructies aan patiënt  </w:t>
      </w:r>
    </w:p>
    <w:p w14:paraId="0C173324" w14:textId="03CA6D34" w:rsidR="008D7A5C" w:rsidRDefault="008D7A5C" w:rsidP="008D7A5C">
      <w:pPr>
        <w:pStyle w:val="Lijstalinea"/>
        <w:numPr>
          <w:ilvl w:val="0"/>
          <w:numId w:val="1"/>
        </w:numPr>
        <w:rPr>
          <w:lang w:val="nl-NL"/>
        </w:rPr>
      </w:pPr>
      <w:proofErr w:type="gramStart"/>
      <w:r>
        <w:rPr>
          <w:lang w:val="nl-NL"/>
        </w:rPr>
        <w:lastRenderedPageBreak/>
        <w:t>terugbetaling</w:t>
      </w:r>
      <w:proofErr w:type="gramEnd"/>
      <w:r>
        <w:rPr>
          <w:lang w:val="nl-NL"/>
        </w:rPr>
        <w:t xml:space="preserve"> kan via de mutualiteit - omdat dit precies elk jaar verandert en voor elke mutualiteit anders is: verwijs naar de mutualiteit website voor de app te installeren, soms moeten ze een kortingscode ingeven  </w:t>
      </w:r>
    </w:p>
    <w:p w14:paraId="19B9597C" w14:textId="5F8ABBE0" w:rsidR="008D7A5C" w:rsidRDefault="008D7A5C" w:rsidP="008D7A5C">
      <w:pPr>
        <w:pStyle w:val="Lijstalinea"/>
        <w:numPr>
          <w:ilvl w:val="0"/>
          <w:numId w:val="1"/>
        </w:numPr>
        <w:rPr>
          <w:lang w:val="nl-NL"/>
        </w:rPr>
      </w:pPr>
      <w:proofErr w:type="gramStart"/>
      <w:r>
        <w:rPr>
          <w:lang w:val="nl-NL"/>
        </w:rPr>
        <w:t>installatie</w:t>
      </w:r>
      <w:proofErr w:type="gramEnd"/>
      <w:r>
        <w:rPr>
          <w:lang w:val="nl-NL"/>
        </w:rPr>
        <w:t xml:space="preserve"> app: scan de code, de rest wijst zichzelf uit. Er zijn op de website en app filmpjes te zien van hoe je een registratie moet doen  </w:t>
      </w:r>
    </w:p>
    <w:p w14:paraId="3084D480" w14:textId="796FDCC2" w:rsidR="008D7A5C" w:rsidRDefault="008D7A5C" w:rsidP="008D7A5C">
      <w:pPr>
        <w:pStyle w:val="Lijstalinea"/>
        <w:numPr>
          <w:ilvl w:val="0"/>
          <w:numId w:val="1"/>
        </w:numPr>
        <w:rPr>
          <w:lang w:val="nl-NL"/>
        </w:rPr>
      </w:pPr>
      <w:proofErr w:type="gramStart"/>
      <w:r>
        <w:rPr>
          <w:lang w:val="nl-NL"/>
        </w:rPr>
        <w:t>spreek</w:t>
      </w:r>
      <w:proofErr w:type="gramEnd"/>
      <w:r>
        <w:rPr>
          <w:lang w:val="nl-NL"/>
        </w:rPr>
        <w:t xml:space="preserve"> af hoe je de meting met patiënt bespreekt en wanneer. Instrueer hierbij duidelijk dat de resultaten van hun metingen NIET standaard door ons worden bekeken en dat ze dus bij symptomen of ernstige ongerustheid zelf contact moeten opnemen met een medicus </w:t>
      </w:r>
    </w:p>
    <w:p w14:paraId="4FB3D456" w14:textId="739FA00A" w:rsidR="008D7A5C" w:rsidRDefault="008D7A5C" w:rsidP="008D7A5C">
      <w:pPr>
        <w:rPr>
          <w:lang w:val="nl-NL"/>
        </w:rPr>
      </w:pPr>
    </w:p>
    <w:p w14:paraId="1FF65B42" w14:textId="5374FA8F" w:rsidR="003620CB" w:rsidRDefault="003620CB" w:rsidP="008D7A5C">
      <w:pPr>
        <w:rPr>
          <w:lang w:val="nl-NL"/>
        </w:rPr>
      </w:pPr>
      <w:r>
        <w:rPr>
          <w:noProof/>
          <w:lang w:val="nl-NL"/>
        </w:rPr>
        <w:drawing>
          <wp:anchor distT="0" distB="0" distL="114300" distR="114300" simplePos="0" relativeHeight="251662336" behindDoc="1" locked="0" layoutInCell="1" allowOverlap="1" wp14:anchorId="71D64E3E" wp14:editId="0DDFCCB4">
            <wp:simplePos x="0" y="0"/>
            <wp:positionH relativeFrom="column">
              <wp:posOffset>1777456</wp:posOffset>
            </wp:positionH>
            <wp:positionV relativeFrom="paragraph">
              <wp:posOffset>61414</wp:posOffset>
            </wp:positionV>
            <wp:extent cx="2432050" cy="4354195"/>
            <wp:effectExtent l="0" t="0" r="6350" b="1905"/>
            <wp:wrapTight wrapText="bothSides">
              <wp:wrapPolygon edited="0">
                <wp:start x="0" y="0"/>
                <wp:lineTo x="0" y="21546"/>
                <wp:lineTo x="21544" y="21546"/>
                <wp:lineTo x="21544" y="0"/>
                <wp:lineTo x="0" y="0"/>
              </wp:wrapPolygon>
            </wp:wrapTight>
            <wp:docPr id="708946141" name="Afbeelding 18" descr="Afbeelding met tekst, schermopname, ontvangst,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946141" name="Afbeelding 18" descr="Afbeelding met tekst, schermopname, ontvangst, Lettertype&#10;&#10;Door AI gegenereerde inhoud is mogelijk onjuis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32050" cy="4354195"/>
                    </a:xfrm>
                    <a:prstGeom prst="rect">
                      <a:avLst/>
                    </a:prstGeom>
                  </pic:spPr>
                </pic:pic>
              </a:graphicData>
            </a:graphic>
            <wp14:sizeRelH relativeFrom="page">
              <wp14:pctWidth>0</wp14:pctWidth>
            </wp14:sizeRelH>
            <wp14:sizeRelV relativeFrom="page">
              <wp14:pctHeight>0</wp14:pctHeight>
            </wp14:sizeRelV>
          </wp:anchor>
        </w:drawing>
      </w:r>
    </w:p>
    <w:p w14:paraId="1413A6DE" w14:textId="39861392" w:rsidR="003620CB" w:rsidRDefault="003620CB" w:rsidP="008D7A5C">
      <w:pPr>
        <w:rPr>
          <w:lang w:val="nl-NL"/>
        </w:rPr>
      </w:pPr>
    </w:p>
    <w:p w14:paraId="6C340F6F" w14:textId="41212E9A" w:rsidR="003620CB" w:rsidRDefault="003620CB" w:rsidP="008D7A5C">
      <w:pPr>
        <w:rPr>
          <w:lang w:val="nl-NL"/>
        </w:rPr>
      </w:pPr>
    </w:p>
    <w:p w14:paraId="6C9693CF" w14:textId="293D53B0" w:rsidR="003620CB" w:rsidRDefault="003620CB" w:rsidP="008D7A5C">
      <w:pPr>
        <w:rPr>
          <w:lang w:val="nl-NL"/>
        </w:rPr>
      </w:pPr>
    </w:p>
    <w:p w14:paraId="1B2B6D84" w14:textId="77777777" w:rsidR="003620CB" w:rsidRDefault="003620CB" w:rsidP="008D7A5C">
      <w:pPr>
        <w:rPr>
          <w:lang w:val="nl-NL"/>
        </w:rPr>
      </w:pPr>
    </w:p>
    <w:p w14:paraId="035E07DD" w14:textId="77777777" w:rsidR="003620CB" w:rsidRDefault="003620CB" w:rsidP="008D7A5C">
      <w:pPr>
        <w:rPr>
          <w:lang w:val="nl-NL"/>
        </w:rPr>
      </w:pPr>
    </w:p>
    <w:p w14:paraId="1282A31E" w14:textId="77777777" w:rsidR="003620CB" w:rsidRDefault="003620CB" w:rsidP="008D7A5C">
      <w:pPr>
        <w:rPr>
          <w:lang w:val="nl-NL"/>
        </w:rPr>
      </w:pPr>
    </w:p>
    <w:p w14:paraId="14F761D4" w14:textId="77777777" w:rsidR="003620CB" w:rsidRDefault="003620CB" w:rsidP="008D7A5C">
      <w:pPr>
        <w:rPr>
          <w:lang w:val="nl-NL"/>
        </w:rPr>
      </w:pPr>
    </w:p>
    <w:p w14:paraId="0B263D80" w14:textId="77777777" w:rsidR="003620CB" w:rsidRDefault="003620CB" w:rsidP="008D7A5C">
      <w:pPr>
        <w:rPr>
          <w:lang w:val="nl-NL"/>
        </w:rPr>
      </w:pPr>
    </w:p>
    <w:p w14:paraId="332748DE" w14:textId="77777777" w:rsidR="003620CB" w:rsidRDefault="003620CB" w:rsidP="008D7A5C">
      <w:pPr>
        <w:rPr>
          <w:lang w:val="nl-NL"/>
        </w:rPr>
      </w:pPr>
    </w:p>
    <w:p w14:paraId="35AA3734" w14:textId="77777777" w:rsidR="003620CB" w:rsidRDefault="003620CB" w:rsidP="008D7A5C">
      <w:pPr>
        <w:rPr>
          <w:lang w:val="nl-NL"/>
        </w:rPr>
      </w:pPr>
    </w:p>
    <w:p w14:paraId="56E7AA20" w14:textId="77777777" w:rsidR="003620CB" w:rsidRDefault="003620CB" w:rsidP="008D7A5C">
      <w:pPr>
        <w:rPr>
          <w:lang w:val="nl-NL"/>
        </w:rPr>
      </w:pPr>
    </w:p>
    <w:p w14:paraId="28B9D9EC" w14:textId="77777777" w:rsidR="003620CB" w:rsidRDefault="003620CB" w:rsidP="008D7A5C">
      <w:pPr>
        <w:rPr>
          <w:lang w:val="nl-NL"/>
        </w:rPr>
      </w:pPr>
    </w:p>
    <w:p w14:paraId="37EBCC5B" w14:textId="77777777" w:rsidR="003620CB" w:rsidRDefault="003620CB" w:rsidP="008D7A5C">
      <w:pPr>
        <w:rPr>
          <w:lang w:val="nl-NL"/>
        </w:rPr>
      </w:pPr>
    </w:p>
    <w:p w14:paraId="1018ADB8" w14:textId="77777777" w:rsidR="003620CB" w:rsidRDefault="003620CB" w:rsidP="008D7A5C">
      <w:pPr>
        <w:rPr>
          <w:lang w:val="nl-NL"/>
        </w:rPr>
      </w:pPr>
    </w:p>
    <w:p w14:paraId="60E6E215" w14:textId="77777777" w:rsidR="003620CB" w:rsidRDefault="003620CB" w:rsidP="008D7A5C">
      <w:pPr>
        <w:rPr>
          <w:lang w:val="nl-NL"/>
        </w:rPr>
      </w:pPr>
    </w:p>
    <w:p w14:paraId="1D348605" w14:textId="3F422B29" w:rsidR="008D7A5C" w:rsidRPr="003620CB" w:rsidRDefault="008D7A5C" w:rsidP="008D7A5C">
      <w:pPr>
        <w:rPr>
          <w:b/>
          <w:bCs/>
          <w:lang w:val="nl-NL"/>
        </w:rPr>
      </w:pPr>
      <w:r w:rsidRPr="003620CB">
        <w:rPr>
          <w:b/>
          <w:bCs/>
          <w:lang w:val="nl-NL"/>
        </w:rPr>
        <w:t xml:space="preserve">Terugkoppeling  </w:t>
      </w:r>
    </w:p>
    <w:p w14:paraId="5DE5F66A" w14:textId="72AEDA36" w:rsidR="008D7A5C" w:rsidRDefault="008D7A5C" w:rsidP="008D7A5C">
      <w:pPr>
        <w:pStyle w:val="Lijstalinea"/>
        <w:numPr>
          <w:ilvl w:val="0"/>
          <w:numId w:val="1"/>
        </w:numPr>
        <w:rPr>
          <w:lang w:val="nl-NL"/>
        </w:rPr>
      </w:pPr>
      <w:proofErr w:type="gramStart"/>
      <w:r>
        <w:rPr>
          <w:lang w:val="nl-NL"/>
        </w:rPr>
        <w:t>ga</w:t>
      </w:r>
      <w:proofErr w:type="gramEnd"/>
      <w:r>
        <w:rPr>
          <w:lang w:val="nl-NL"/>
        </w:rPr>
        <w:t xml:space="preserve"> naar dashboard en selecteer patiënten  </w:t>
      </w:r>
    </w:p>
    <w:p w14:paraId="5B892E50" w14:textId="3B578E1C" w:rsidR="008D7A5C" w:rsidRDefault="008D7A5C" w:rsidP="008D7A5C">
      <w:pPr>
        <w:pStyle w:val="Lijstalinea"/>
        <w:numPr>
          <w:ilvl w:val="0"/>
          <w:numId w:val="1"/>
        </w:numPr>
        <w:rPr>
          <w:lang w:val="nl-NL"/>
        </w:rPr>
      </w:pPr>
      <w:proofErr w:type="gramStart"/>
      <w:r>
        <w:rPr>
          <w:lang w:val="nl-NL"/>
        </w:rPr>
        <w:t>klik</w:t>
      </w:r>
      <w:proofErr w:type="gramEnd"/>
      <w:r>
        <w:rPr>
          <w:lang w:val="nl-NL"/>
        </w:rPr>
        <w:t xml:space="preserve"> op de patiënt wiens meting je wil bekijken  </w:t>
      </w:r>
    </w:p>
    <w:p w14:paraId="2D09EBC6" w14:textId="1D679F68" w:rsidR="003620CB" w:rsidRDefault="003620CB" w:rsidP="008D7A5C">
      <w:pPr>
        <w:pStyle w:val="Lijstalinea"/>
        <w:numPr>
          <w:ilvl w:val="0"/>
          <w:numId w:val="1"/>
        </w:numPr>
        <w:rPr>
          <w:lang w:val="nl-NL"/>
        </w:rPr>
      </w:pPr>
      <w:proofErr w:type="gramStart"/>
      <w:r>
        <w:rPr>
          <w:lang w:val="nl-NL"/>
        </w:rPr>
        <w:t>klik</w:t>
      </w:r>
      <w:proofErr w:type="gramEnd"/>
      <w:r>
        <w:rPr>
          <w:lang w:val="nl-NL"/>
        </w:rPr>
        <w:t xml:space="preserve"> op de kalender op de bolletjes om de grafiek en </w:t>
      </w:r>
      <w:proofErr w:type="spellStart"/>
      <w:r>
        <w:rPr>
          <w:lang w:val="nl-NL"/>
        </w:rPr>
        <w:t>lorenz</w:t>
      </w:r>
      <w:proofErr w:type="spellEnd"/>
      <w:r>
        <w:rPr>
          <w:lang w:val="nl-NL"/>
        </w:rPr>
        <w:t xml:space="preserve">-plot te bekijken </w:t>
      </w:r>
    </w:p>
    <w:p w14:paraId="01AE3579" w14:textId="363C39F2" w:rsidR="003620CB" w:rsidRDefault="003620CB" w:rsidP="003620CB">
      <w:pPr>
        <w:pStyle w:val="Lijstalinea"/>
        <w:numPr>
          <w:ilvl w:val="0"/>
          <w:numId w:val="1"/>
        </w:numPr>
        <w:rPr>
          <w:lang w:val="nl-NL"/>
        </w:rPr>
      </w:pPr>
      <w:proofErr w:type="gramStart"/>
      <w:r>
        <w:rPr>
          <w:lang w:val="nl-NL"/>
        </w:rPr>
        <w:t>je</w:t>
      </w:r>
      <w:proofErr w:type="gramEnd"/>
      <w:r>
        <w:rPr>
          <w:lang w:val="nl-NL"/>
        </w:rPr>
        <w:t xml:space="preserve"> kan rapporten in pdf gemakkelijk downloaden, </w:t>
      </w:r>
      <w:proofErr w:type="gramStart"/>
      <w:r>
        <w:rPr>
          <w:lang w:val="nl-NL"/>
        </w:rPr>
        <w:t>mee geven</w:t>
      </w:r>
      <w:proofErr w:type="gramEnd"/>
      <w:r>
        <w:rPr>
          <w:lang w:val="nl-NL"/>
        </w:rPr>
        <w:t xml:space="preserve"> of als bijlage zetten bij verwijzing cardiologie, deze zijn erg nuttig voor hun</w:t>
      </w:r>
    </w:p>
    <w:p w14:paraId="55432F19" w14:textId="77777777" w:rsidR="003620CB" w:rsidRDefault="003620CB" w:rsidP="003620CB">
      <w:pPr>
        <w:rPr>
          <w:lang w:val="nl-NL"/>
        </w:rPr>
      </w:pPr>
    </w:p>
    <w:p w14:paraId="0A2D8EAA" w14:textId="75683980" w:rsidR="003620CB" w:rsidRDefault="003620CB" w:rsidP="003620CB">
      <w:pPr>
        <w:rPr>
          <w:lang w:val="nl-NL"/>
        </w:rPr>
      </w:pPr>
      <w:r>
        <w:rPr>
          <w:noProof/>
          <w:lang w:val="nl-NL"/>
        </w:rPr>
        <w:drawing>
          <wp:inline distT="0" distB="0" distL="0" distR="0" wp14:anchorId="3A72E9D9" wp14:editId="2B9D5466">
            <wp:extent cx="5760720" cy="2321560"/>
            <wp:effectExtent l="0" t="0" r="5080" b="2540"/>
            <wp:docPr id="1759927991" name="Afbeelding 19" descr="Afbeelding met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927991" name="Afbeelding 19" descr="Afbeelding met schermopname&#10;&#10;Door AI gegenereerde inhoud is mogelijk onjuis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60720" cy="2321560"/>
                    </a:xfrm>
                    <a:prstGeom prst="rect">
                      <a:avLst/>
                    </a:prstGeom>
                  </pic:spPr>
                </pic:pic>
              </a:graphicData>
            </a:graphic>
          </wp:inline>
        </w:drawing>
      </w:r>
    </w:p>
    <w:p w14:paraId="343CA678" w14:textId="77777777" w:rsidR="003620CB" w:rsidRPr="003620CB" w:rsidRDefault="003620CB" w:rsidP="003620CB">
      <w:pPr>
        <w:rPr>
          <w:lang w:val="nl-NL"/>
        </w:rPr>
      </w:pPr>
    </w:p>
    <w:p w14:paraId="66DDF80D" w14:textId="77777777" w:rsidR="008D7A5C" w:rsidRPr="008D7A5C" w:rsidRDefault="008D7A5C" w:rsidP="008D7A5C">
      <w:pPr>
        <w:rPr>
          <w:lang w:val="nl-NL"/>
        </w:rPr>
      </w:pPr>
    </w:p>
    <w:sectPr w:rsidR="008D7A5C" w:rsidRPr="008D7A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default"/>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C8518F"/>
    <w:multiLevelType w:val="hybridMultilevel"/>
    <w:tmpl w:val="A64E951A"/>
    <w:lvl w:ilvl="0" w:tplc="D06EC9E4">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32894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A79"/>
    <w:rsid w:val="003620CB"/>
    <w:rsid w:val="00647108"/>
    <w:rsid w:val="008D7A5C"/>
    <w:rsid w:val="00A95A79"/>
    <w:rsid w:val="00BE7D11"/>
    <w:rsid w:val="00E75F5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9DD62"/>
  <w15:chartTrackingRefBased/>
  <w15:docId w15:val="{BD33EA27-15B6-E148-96F2-92E74B9EB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95A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95A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95A7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95A7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95A7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95A7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95A7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95A7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95A7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95A7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95A7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95A7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95A7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95A7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95A7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95A7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95A7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95A79"/>
    <w:rPr>
      <w:rFonts w:eastAsiaTheme="majorEastAsia" w:cstheme="majorBidi"/>
      <w:color w:val="272727" w:themeColor="text1" w:themeTint="D8"/>
    </w:rPr>
  </w:style>
  <w:style w:type="paragraph" w:styleId="Titel">
    <w:name w:val="Title"/>
    <w:basedOn w:val="Standaard"/>
    <w:next w:val="Standaard"/>
    <w:link w:val="TitelChar"/>
    <w:uiPriority w:val="10"/>
    <w:qFormat/>
    <w:rsid w:val="00A95A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95A7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95A7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95A7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95A7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95A79"/>
    <w:rPr>
      <w:i/>
      <w:iCs/>
      <w:color w:val="404040" w:themeColor="text1" w:themeTint="BF"/>
    </w:rPr>
  </w:style>
  <w:style w:type="paragraph" w:styleId="Lijstalinea">
    <w:name w:val="List Paragraph"/>
    <w:basedOn w:val="Standaard"/>
    <w:uiPriority w:val="34"/>
    <w:qFormat/>
    <w:rsid w:val="00A95A79"/>
    <w:pPr>
      <w:ind w:left="720"/>
      <w:contextualSpacing/>
    </w:pPr>
  </w:style>
  <w:style w:type="character" w:styleId="Intensievebenadrukking">
    <w:name w:val="Intense Emphasis"/>
    <w:basedOn w:val="Standaardalinea-lettertype"/>
    <w:uiPriority w:val="21"/>
    <w:qFormat/>
    <w:rsid w:val="00A95A79"/>
    <w:rPr>
      <w:i/>
      <w:iCs/>
      <w:color w:val="0F4761" w:themeColor="accent1" w:themeShade="BF"/>
    </w:rPr>
  </w:style>
  <w:style w:type="paragraph" w:styleId="Duidelijkcitaat">
    <w:name w:val="Intense Quote"/>
    <w:basedOn w:val="Standaard"/>
    <w:next w:val="Standaard"/>
    <w:link w:val="DuidelijkcitaatChar"/>
    <w:uiPriority w:val="30"/>
    <w:qFormat/>
    <w:rsid w:val="00A95A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95A79"/>
    <w:rPr>
      <w:i/>
      <w:iCs/>
      <w:color w:val="0F4761" w:themeColor="accent1" w:themeShade="BF"/>
    </w:rPr>
  </w:style>
  <w:style w:type="character" w:styleId="Intensieveverwijzing">
    <w:name w:val="Intense Reference"/>
    <w:basedOn w:val="Standaardalinea-lettertype"/>
    <w:uiPriority w:val="32"/>
    <w:qFormat/>
    <w:rsid w:val="00A95A79"/>
    <w:rPr>
      <w:b/>
      <w:bCs/>
      <w:smallCaps/>
      <w:color w:val="0F4761" w:themeColor="accent1" w:themeShade="BF"/>
      <w:spacing w:val="5"/>
    </w:rPr>
  </w:style>
  <w:style w:type="character" w:styleId="Hyperlink">
    <w:name w:val="Hyperlink"/>
    <w:basedOn w:val="Standaardalinea-lettertype"/>
    <w:uiPriority w:val="99"/>
    <w:unhideWhenUsed/>
    <w:rsid w:val="008D7A5C"/>
    <w:rPr>
      <w:color w:val="467886" w:themeColor="hyperlink"/>
      <w:u w:val="single"/>
    </w:rPr>
  </w:style>
  <w:style w:type="character" w:styleId="Onopgelostemelding">
    <w:name w:val="Unresolved Mention"/>
    <w:basedOn w:val="Standaardalinea-lettertype"/>
    <w:uiPriority w:val="99"/>
    <w:semiHidden/>
    <w:unhideWhenUsed/>
    <w:rsid w:val="008D7A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https://pages.fibricheck.com/login/" TargetMode="External"/><Relationship Id="rId11" Type="http://schemas.openxmlformats.org/officeDocument/2006/relationships/customXml" Target="ink/ink3.xml"/><Relationship Id="rId5" Type="http://schemas.openxmlformats.org/officeDocument/2006/relationships/hyperlink" Target="https://docs.fibricheck.com/supportguide/6JFUYhLhFCWX2v38fLXE/the-fibricheck-portal/get-started-with-the-portal/optional-blood-pressure-and-or-weight-module" TargetMode="External"/><Relationship Id="rId15" Type="http://schemas.openxmlformats.org/officeDocument/2006/relationships/image" Target="media/image5.png"/><Relationship Id="rId10" Type="http://schemas.openxmlformats.org/officeDocument/2006/relationships/hyperlink" Target="https://pages.fibricheck.com/portal/"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ink/ink2.xml"/><Relationship Id="rId14" Type="http://schemas.openxmlformats.org/officeDocument/2006/relationships/image" Target="media/image4.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19T10:41:20.240"/>
    </inkml:context>
    <inkml:brush xml:id="br0">
      <inkml:brushProperty name="width" value="0.035" units="cm"/>
      <inkml:brushProperty name="height" value="0.035" units="cm"/>
      <inkml:brushProperty name="color" value="#E71224"/>
    </inkml:brush>
  </inkml:definitions>
  <inkml:trace contextRef="#ctx0" brushRef="#br0">0 1 24575,'0'0'0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19T10:41:20.013"/>
    </inkml:context>
    <inkml:brush xml:id="br0">
      <inkml:brushProperty name="width" value="0.035" units="cm"/>
      <inkml:brushProperty name="height" value="0.035" units="cm"/>
      <inkml:brushProperty name="color" value="#E71224"/>
    </inkml:brush>
  </inkml:definitions>
  <inkml:trace contextRef="#ctx0" brushRef="#br0">0 1 24575,'0'0'0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19T10:41:13.439"/>
    </inkml:context>
    <inkml:brush xml:id="br0">
      <inkml:brushProperty name="width" value="0.035" units="cm"/>
      <inkml:brushProperty name="height" value="0.035" units="cm"/>
      <inkml:brushProperty name="color" value="#E71224"/>
    </inkml:brush>
  </inkml:definitions>
  <inkml:trace contextRef="#ctx0" brushRef="#br0">376 1555 24575,'0'-9'0,"0"-6"0,0-4 0,0-11 0,0-12 0,0-24 0,1-21 0,4 38 0,4-1 0,6-3 0,5 2 0,8-2 0,4 1 0,8-2 0,3 2 0,3-1 0,1 2 0,0-1 0,1 3 0,-1 5 0,0 2 0,-3 5 0,0 3 0,36-22 0,-4 10 0,0 6 0,9 1 0,-37 17 0,1 0 0,4-1 0,2 0 0,1-1 0,1 0 0,-1 1 0,-1 1 0,1 3 0,0 1 0,1 2 0,1 2 0,2 0 0,1 2 0,2 1 0,1 1 0,1 1 0,0 2 0,2 1 0,1 1 0,-2 2 0,0 2 0,2 0 0,1 1 0,0 0 0,-1 2 0,-3 1 0,-1 2 0,-1 1 0,-2 2 0,-3 3 0,-1 3 0,-3 1 0,-1 3 0,0 1 0,-1 2 0,0 3 0,0 2 0,-1 0 0,-1 2 0,0 0 0,-2 1 0,-3 1 0,-2 1 0,-3-1 0,-2 2 0,27 35 0,-10 3 0,-8 4 0,-11-1 0,-7 2 0,-6 7 0,-9 9 0,-9-40 0,-2 1 0,-1 3 0,-1 1 0,-1-1 0,0 0 0,-1-3 0,-1-1 0,-9 44 0,-9-16 0,-13-11 0,-10-11 0,-18 0 0,21-23 0,-4 0 0,-7 5 0,-3 0 0,-5 4 0,-3 0 0,-3-1 0,0-2 0,-2-3 0,-1-2 0,3-3 0,-1-3 0,3-3 0,-1-3 0,0-4 0,0-2 0,0-2 0,0-1 0,0-2 0,-2 0 0,-8-1 0,-2-1 0,-2-2 0,-2 0 0,-6-2 0,-3-1 0,-2-1 0,-1-1 0,6-1 0,-1 0 0,-4-1 0,-2 0 0,1 0 0,-1 0 0,0 1 0,0 0 0,3 0 0,2 0 0,9-1 0,4 0 0,9 0 0,3-2 0,6 2 0,3-2 0,-37-5 0,11-11 0,2-12 0,2-13 0,-5-7 0,0-3 0,4-5 0,6 0 0,13-2 0,11-2 0,15 1 0,13 3 0,9 7 0,7 0 0,9-1 0,13-5 0,14-4 0,16-5 0,9-2 0,2-2 0,-2 0 0,-4 10 0,-8 10 0,-4 10 0,-1 8 0,-3 3 0,-1 3 0,-6 5 0,-7 4 0,-6 7 0,-3 5 0,-1 3 0,-7 1 0,-1 0 0</inkml:trace>
</inkml:ink>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277A67E0B3A64B832908223165AF1D" ma:contentTypeVersion="7" ma:contentTypeDescription="Een nieuw document maken." ma:contentTypeScope="" ma:versionID="6e49e1d664a02082a4de0916931fe2cd">
  <xsd:schema xmlns:xsd="http://www.w3.org/2001/XMLSchema" xmlns:xs="http://www.w3.org/2001/XMLSchema" xmlns:p="http://schemas.microsoft.com/office/2006/metadata/properties" xmlns:ns2="70e8b3bc-a6b2-4f06-bd25-17f48e2ca64b" targetNamespace="http://schemas.microsoft.com/office/2006/metadata/properties" ma:root="true" ma:fieldsID="19ab1e632696441b374438fda73e068a" ns2:_="">
    <xsd:import namespace="70e8b3bc-a6b2-4f06-bd25-17f48e2ca6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b3bc-a6b2-4f06-bd25-17f48e2ca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3B9D2C-EC77-49D4-8D56-3EE45021E8F0}"/>
</file>

<file path=customXml/itemProps2.xml><?xml version="1.0" encoding="utf-8"?>
<ds:datastoreItem xmlns:ds="http://schemas.openxmlformats.org/officeDocument/2006/customXml" ds:itemID="{B8B87143-8608-4E36-8659-5F0ED0E53CDD}"/>
</file>

<file path=customXml/itemProps3.xml><?xml version="1.0" encoding="utf-8"?>
<ds:datastoreItem xmlns:ds="http://schemas.openxmlformats.org/officeDocument/2006/customXml" ds:itemID="{0FD3564B-A553-4E69-B53D-89D642493AA2}"/>
</file>

<file path=docProps/app.xml><?xml version="1.0" encoding="utf-8"?>
<Properties xmlns="http://schemas.openxmlformats.org/officeDocument/2006/extended-properties" xmlns:vt="http://schemas.openxmlformats.org/officeDocument/2006/docPropsVTypes">
  <Template>Normal.dotm</Template>
  <TotalTime>1</TotalTime>
  <Pages>3</Pages>
  <Words>366</Words>
  <Characters>2013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Margot Verheyen - Het Oosthuis</dc:creator>
  <cp:keywords/>
  <dc:description/>
  <cp:lastModifiedBy>Margot Verheyen</cp:lastModifiedBy>
  <cp:revision>2</cp:revision>
  <dcterms:created xsi:type="dcterms:W3CDTF">2025-06-20T08:09:00Z</dcterms:created>
  <dcterms:modified xsi:type="dcterms:W3CDTF">2025-06-20T08:09:00Z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0x01010002277A67E0B3A64B832908223165AF1D</vt:lpwstr>
  </property>
  <property fmtid="{D5CDD505-2E9C-101B-9397-08002B2CF9AE}" pid="3" name="Order">
    <vt:r8>50700</vt:r8>
  </property>
  <property fmtid="{D5CDD505-2E9C-101B-9397-08002B2CF9AE}" pid="4" name="xd_ProgID">
    <vt:lpwstr/>
  </property>
  <property fmtid="{D5CDD505-2E9C-101B-9397-08002B2CF9AE}" pid="5" name="MediaServiceImageTags">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